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CD9" w:rsidRDefault="00F16CD9" w:rsidP="00F16C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Органами прокуратуры пристальное внимание уделяется вопросам надзора за соблюдением законодательства о противодействии коррупции. </w:t>
      </w:r>
    </w:p>
    <w:p w:rsidR="00A06137" w:rsidRDefault="00A06137" w:rsidP="00F16C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53A27" w:rsidRPr="00453A27" w:rsidRDefault="00F16CD9" w:rsidP="00453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202</w:t>
      </w:r>
      <w:r w:rsidR="00453A27" w:rsidRPr="00453A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выявлено </w:t>
      </w:r>
      <w:r w:rsidR="00453A27" w:rsidRPr="00453A27">
        <w:rPr>
          <w:rFonts w:ascii="Times New Roman" w:hAnsi="Times New Roman" w:cs="Times New Roman"/>
          <w:sz w:val="28"/>
          <w:szCs w:val="28"/>
        </w:rPr>
        <w:t xml:space="preserve">25 нарушений законодательства о противодействии коррупции; внесено 8 представлений, по 14 протестам прокурора в соответствие с требованием закона приведены в соответствие нормативно-правовые акты, кроме того, внесено </w:t>
      </w:r>
      <w:r w:rsidR="00644B2F">
        <w:rPr>
          <w:rFonts w:ascii="Times New Roman" w:hAnsi="Times New Roman" w:cs="Times New Roman"/>
          <w:sz w:val="28"/>
          <w:szCs w:val="28"/>
        </w:rPr>
        <w:t>2</w:t>
      </w:r>
      <w:r w:rsidR="00453A27" w:rsidRPr="00453A27">
        <w:rPr>
          <w:rFonts w:ascii="Times New Roman" w:hAnsi="Times New Roman" w:cs="Times New Roman"/>
          <w:sz w:val="28"/>
          <w:szCs w:val="28"/>
        </w:rPr>
        <w:t xml:space="preserve"> требования об исключении из муниципальных нормативно-правовых актов коррупциогенных факторов, возбуждено одно дело об административном правонарушении по ст. 19.1 КоАП РФ, в порядке ст. 37 УПК РФ в следственный орган направлен 1 материал, по результатам возбуждено уголовное дело по признакам преступления, предусмотренного ч.3 ст. 160 УК РФ.</w:t>
      </w:r>
    </w:p>
    <w:p w:rsidR="00453A27" w:rsidRDefault="00A06137" w:rsidP="00453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выявлялись факты неисполнения обязанностей, предусмотренных законодательством о противодействии коррупции в деятельности должностных лиц органов власти. Так, выявлены факты заключения заинтересованн</w:t>
      </w:r>
      <w:r w:rsidR="00453A2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сдел</w:t>
      </w:r>
      <w:r w:rsidR="00453A27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в одном из муниципальных предприятий района. По результатам рассмотрения мер реагирования договор</w:t>
      </w:r>
      <w:r w:rsidR="00453A27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расторгнут</w:t>
      </w:r>
      <w:r w:rsidR="00453A27">
        <w:rPr>
          <w:rFonts w:ascii="Times New Roman" w:hAnsi="Times New Roman" w:cs="Times New Roman"/>
          <w:sz w:val="28"/>
          <w:szCs w:val="28"/>
        </w:rPr>
        <w:t>ы.</w:t>
      </w:r>
    </w:p>
    <w:p w:rsidR="00453A27" w:rsidRDefault="00453A27" w:rsidP="0095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установлен факт использования главой одного из сельских поселений муниципального имущества в личных целях.</w:t>
      </w:r>
    </w:p>
    <w:p w:rsidR="00453A27" w:rsidRPr="00BE10CD" w:rsidRDefault="00453A27" w:rsidP="00BE1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CD">
        <w:rPr>
          <w:rFonts w:ascii="Times New Roman" w:hAnsi="Times New Roman" w:cs="Times New Roman"/>
          <w:sz w:val="28"/>
          <w:szCs w:val="28"/>
        </w:rPr>
        <w:t>В ходе проведения проверки соблюдения требований законодательства в сфере противодействия коррупции в бюджетных учреждениях выявлен факт возникновения конфликта интересов в деятельности руководителя такого учреждения</w:t>
      </w:r>
      <w:r w:rsidR="00BE10CD" w:rsidRPr="00BE10CD">
        <w:rPr>
          <w:rFonts w:ascii="Times New Roman" w:hAnsi="Times New Roman" w:cs="Times New Roman"/>
          <w:sz w:val="28"/>
          <w:szCs w:val="28"/>
        </w:rPr>
        <w:t>. Так, руководителем учреждения</w:t>
      </w:r>
      <w:bookmarkStart w:id="0" w:name="_Hlk160201590"/>
      <w:r w:rsidRPr="00BE10CD">
        <w:rPr>
          <w:rFonts w:ascii="Times New Roman" w:hAnsi="Times New Roman" w:cs="Times New Roman"/>
          <w:sz w:val="28"/>
          <w:szCs w:val="28"/>
        </w:rPr>
        <w:t xml:space="preserve"> издан приказ, в соответствии с которым последний был премирован</w:t>
      </w:r>
      <w:bookmarkEnd w:id="0"/>
      <w:r w:rsidRPr="00BE10CD">
        <w:rPr>
          <w:rFonts w:ascii="Times New Roman" w:hAnsi="Times New Roman" w:cs="Times New Roman"/>
          <w:sz w:val="28"/>
          <w:szCs w:val="28"/>
        </w:rPr>
        <w:t>, при этом приказ учредителя не издавался.</w:t>
      </w:r>
      <w:r w:rsidR="00BE10CD" w:rsidRPr="00BE10CD">
        <w:rPr>
          <w:rFonts w:ascii="Times New Roman" w:hAnsi="Times New Roman" w:cs="Times New Roman"/>
          <w:sz w:val="28"/>
          <w:szCs w:val="28"/>
        </w:rPr>
        <w:t xml:space="preserve"> </w:t>
      </w:r>
      <w:r w:rsidRPr="00BE10CD">
        <w:rPr>
          <w:rFonts w:ascii="Times New Roman" w:hAnsi="Times New Roman" w:cs="Times New Roman"/>
          <w:sz w:val="28"/>
          <w:szCs w:val="28"/>
        </w:rPr>
        <w:t xml:space="preserve">Общая сумма незаконно полученной премии составила </w:t>
      </w:r>
      <w:r w:rsidR="00BE10CD" w:rsidRPr="00BE10CD">
        <w:rPr>
          <w:rFonts w:ascii="Times New Roman" w:hAnsi="Times New Roman" w:cs="Times New Roman"/>
          <w:sz w:val="28"/>
          <w:szCs w:val="28"/>
        </w:rPr>
        <w:t>более 50 000 рублей.</w:t>
      </w:r>
    </w:p>
    <w:p w:rsidR="00BE10CD" w:rsidRPr="00BE10CD" w:rsidRDefault="00453A27" w:rsidP="00BE1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CD">
        <w:rPr>
          <w:rFonts w:ascii="Times New Roman" w:hAnsi="Times New Roman" w:cs="Times New Roman"/>
          <w:sz w:val="28"/>
          <w:szCs w:val="28"/>
        </w:rPr>
        <w:t>Издание и подписание приказа о премировании руководителем себя лично, при отсутствии законодательно закрепленных полномочий, привела к конфликту интересов, поскольку предоставила возможность получения дохода в виде денег на основании собственного изданного руководителем распорядительного документа.</w:t>
      </w:r>
    </w:p>
    <w:p w:rsidR="00A309A3" w:rsidRDefault="00BE10CD" w:rsidP="00BE1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CD">
        <w:rPr>
          <w:rFonts w:ascii="Times New Roman" w:hAnsi="Times New Roman" w:cs="Times New Roman"/>
          <w:sz w:val="28"/>
          <w:szCs w:val="28"/>
        </w:rPr>
        <w:t xml:space="preserve">Указанное послужило основанием для возбуждения в отношении руководителя бюджетного учреждения уголовного дела </w:t>
      </w:r>
      <w:r w:rsidRPr="00453A27">
        <w:rPr>
          <w:rFonts w:ascii="Times New Roman" w:hAnsi="Times New Roman" w:cs="Times New Roman"/>
          <w:sz w:val="28"/>
          <w:szCs w:val="28"/>
        </w:rPr>
        <w:t>по признакам преступления, предусмотренного ч.3 ст. 160 УК РФ</w:t>
      </w:r>
      <w:r w:rsidRPr="00BE10CD">
        <w:rPr>
          <w:rFonts w:ascii="Times New Roman" w:hAnsi="Times New Roman" w:cs="Times New Roman"/>
          <w:sz w:val="28"/>
          <w:szCs w:val="28"/>
        </w:rPr>
        <w:t xml:space="preserve">. </w:t>
      </w:r>
      <w:r w:rsidR="00954B9D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BE10CD">
        <w:rPr>
          <w:rFonts w:ascii="Times New Roman" w:hAnsi="Times New Roman" w:cs="Times New Roman"/>
          <w:sz w:val="28"/>
          <w:szCs w:val="28"/>
        </w:rPr>
        <w:t>уголовное дело находится в производстве районного суда.</w:t>
      </w:r>
    </w:p>
    <w:p w:rsidR="00B74BA9" w:rsidRDefault="00A06137" w:rsidP="0095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всех случаях коррупционных проявлений граждане могут сообщать в прокуратуру района как </w:t>
      </w:r>
      <w:r w:rsidR="00861373">
        <w:rPr>
          <w:rFonts w:ascii="Times New Roman" w:hAnsi="Times New Roman" w:cs="Times New Roman"/>
          <w:sz w:val="28"/>
          <w:szCs w:val="28"/>
        </w:rPr>
        <w:t>в ходе личного приема</w:t>
      </w:r>
      <w:r>
        <w:rPr>
          <w:rFonts w:ascii="Times New Roman" w:hAnsi="Times New Roman" w:cs="Times New Roman"/>
          <w:sz w:val="28"/>
          <w:szCs w:val="28"/>
        </w:rPr>
        <w:t xml:space="preserve">, так и любыми доступными средствами связи, в т.ч. на условиях анонимности. </w:t>
      </w:r>
    </w:p>
    <w:p w:rsidR="00E8340C" w:rsidRDefault="00E8340C" w:rsidP="00E834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10CD" w:rsidRDefault="00BE10CD" w:rsidP="00E834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340C" w:rsidRDefault="00644B2F" w:rsidP="00E834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E8340C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340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8340C" w:rsidRDefault="00E8340C" w:rsidP="00E834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0B4F" w:rsidRPr="00E8340C" w:rsidRDefault="00644B2F" w:rsidP="00E834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E8340C">
        <w:rPr>
          <w:rFonts w:ascii="Times New Roman" w:hAnsi="Times New Roman" w:cs="Times New Roman"/>
          <w:sz w:val="28"/>
          <w:szCs w:val="28"/>
        </w:rPr>
        <w:t xml:space="preserve"> </w:t>
      </w:r>
      <w:r w:rsidR="00E8340C">
        <w:rPr>
          <w:rFonts w:ascii="Times New Roman" w:hAnsi="Times New Roman" w:cs="Times New Roman"/>
          <w:sz w:val="28"/>
          <w:szCs w:val="28"/>
        </w:rPr>
        <w:tab/>
      </w:r>
      <w:r w:rsidR="00E8340C">
        <w:rPr>
          <w:rFonts w:ascii="Times New Roman" w:hAnsi="Times New Roman" w:cs="Times New Roman"/>
          <w:sz w:val="28"/>
          <w:szCs w:val="28"/>
        </w:rPr>
        <w:tab/>
      </w:r>
      <w:r w:rsidR="00E8340C">
        <w:rPr>
          <w:rFonts w:ascii="Times New Roman" w:hAnsi="Times New Roman" w:cs="Times New Roman"/>
          <w:sz w:val="28"/>
          <w:szCs w:val="28"/>
        </w:rPr>
        <w:tab/>
      </w:r>
      <w:r w:rsidR="00E8340C">
        <w:rPr>
          <w:rFonts w:ascii="Times New Roman" w:hAnsi="Times New Roman" w:cs="Times New Roman"/>
          <w:sz w:val="28"/>
          <w:szCs w:val="28"/>
        </w:rPr>
        <w:tab/>
      </w:r>
      <w:r w:rsidR="00E8340C">
        <w:rPr>
          <w:rFonts w:ascii="Times New Roman" w:hAnsi="Times New Roman" w:cs="Times New Roman"/>
          <w:sz w:val="28"/>
          <w:szCs w:val="28"/>
        </w:rPr>
        <w:tab/>
      </w:r>
      <w:r w:rsidR="00E8340C">
        <w:rPr>
          <w:rFonts w:ascii="Times New Roman" w:hAnsi="Times New Roman" w:cs="Times New Roman"/>
          <w:sz w:val="28"/>
          <w:szCs w:val="28"/>
        </w:rPr>
        <w:tab/>
      </w:r>
      <w:r w:rsidR="00A827D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М.С. Бизяева</w:t>
      </w:r>
      <w:bookmarkStart w:id="1" w:name="_GoBack"/>
      <w:bookmarkEnd w:id="1"/>
    </w:p>
    <w:sectPr w:rsidR="00010B4F" w:rsidRPr="00E8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5F"/>
    <w:rsid w:val="00010B4F"/>
    <w:rsid w:val="000F6843"/>
    <w:rsid w:val="00263A8A"/>
    <w:rsid w:val="00371E5F"/>
    <w:rsid w:val="00453A27"/>
    <w:rsid w:val="00644B2F"/>
    <w:rsid w:val="00734B52"/>
    <w:rsid w:val="008314F5"/>
    <w:rsid w:val="00861373"/>
    <w:rsid w:val="00954B9D"/>
    <w:rsid w:val="00A06137"/>
    <w:rsid w:val="00A309A3"/>
    <w:rsid w:val="00A5415A"/>
    <w:rsid w:val="00A827DC"/>
    <w:rsid w:val="00B74BA9"/>
    <w:rsid w:val="00BE10CD"/>
    <w:rsid w:val="00E8340C"/>
    <w:rsid w:val="00F1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8F89"/>
  <w15:chartTrackingRefBased/>
  <w15:docId w15:val="{A3888182-8742-455D-AFFC-2D764628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Знак Знак Знак,Знак Знак Знак Знак Знак Знак Знак,Знак Знак,Знак Знак Знак Знак Знак Знак Знак Знак Знак,Обычный (веб)1"/>
    <w:basedOn w:val="a"/>
    <w:autoRedefine/>
    <w:uiPriority w:val="99"/>
    <w:unhideWhenUsed/>
    <w:rsid w:val="00A309A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link w:val="ConsNonformat0"/>
    <w:rsid w:val="00A309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a2">
    <w:name w:val="data2"/>
    <w:rsid w:val="00A309A3"/>
  </w:style>
  <w:style w:type="character" w:customStyle="1" w:styleId="ConsNonformat0">
    <w:name w:val="ConsNonformat Знак"/>
    <w:link w:val="ConsNonformat"/>
    <w:locked/>
    <w:rsid w:val="00A309A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Грибанов Андрей Вениаминович</dc:creator>
  <cp:keywords/>
  <dc:description/>
  <cp:lastModifiedBy>Бизяева Мария Сергеевна</cp:lastModifiedBy>
  <cp:revision>4</cp:revision>
  <dcterms:created xsi:type="dcterms:W3CDTF">2024-09-24T09:32:00Z</dcterms:created>
  <dcterms:modified xsi:type="dcterms:W3CDTF">2024-12-04T04:05:00Z</dcterms:modified>
</cp:coreProperties>
</file>