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3C7" w:rsidRPr="00FD4974" w:rsidRDefault="00A96027" w:rsidP="002E5C37">
      <w:pPr>
        <w:spacing w:after="0" w:line="240" w:lineRule="auto"/>
        <w:ind w:firstLine="709"/>
        <w:jc w:val="center"/>
        <w:rPr>
          <w:rFonts w:ascii="Times New Roman" w:eastAsia="Times New Roman" w:hAnsi="Times New Roman" w:cs="Times New Roman"/>
          <w:sz w:val="27"/>
          <w:szCs w:val="27"/>
          <w:lang w:eastAsia="ru-RU"/>
        </w:rPr>
      </w:pPr>
      <w:r w:rsidRPr="00FD4974">
        <w:rPr>
          <w:rFonts w:ascii="Times New Roman" w:eastAsia="Times New Roman" w:hAnsi="Times New Roman" w:cs="Times New Roman"/>
          <w:sz w:val="27"/>
          <w:szCs w:val="27"/>
          <w:lang w:eastAsia="ru-RU"/>
        </w:rPr>
        <w:t>О</w:t>
      </w:r>
      <w:r w:rsidR="002303C7" w:rsidRPr="00FD4974">
        <w:rPr>
          <w:rFonts w:ascii="Times New Roman" w:eastAsia="Times New Roman" w:hAnsi="Times New Roman" w:cs="Times New Roman"/>
          <w:sz w:val="27"/>
          <w:szCs w:val="27"/>
          <w:lang w:eastAsia="ru-RU"/>
        </w:rPr>
        <w:t>тветственность за коррупционные правонарушения при распоряжении муниципальным имуществом</w:t>
      </w:r>
    </w:p>
    <w:p w:rsidR="00A96027" w:rsidRPr="00FD4974" w:rsidRDefault="00A96027" w:rsidP="002E5C37">
      <w:pPr>
        <w:spacing w:after="0" w:line="240" w:lineRule="auto"/>
        <w:ind w:right="-5" w:firstLine="709"/>
        <w:jc w:val="both"/>
        <w:rPr>
          <w:rFonts w:ascii="Times New Roman" w:eastAsia="Times New Roman" w:hAnsi="Times New Roman" w:cs="Times New Roman"/>
          <w:sz w:val="27"/>
          <w:szCs w:val="27"/>
          <w:lang w:eastAsia="ru-RU"/>
        </w:rPr>
      </w:pPr>
    </w:p>
    <w:p w:rsidR="002E5C37" w:rsidRPr="00FD4974" w:rsidRDefault="002E5C37" w:rsidP="002E5C37">
      <w:pPr>
        <w:spacing w:after="0" w:line="240" w:lineRule="auto"/>
        <w:ind w:right="-5" w:firstLine="709"/>
        <w:jc w:val="both"/>
        <w:rPr>
          <w:rFonts w:ascii="Times New Roman" w:eastAsia="Times New Roman" w:hAnsi="Times New Roman" w:cs="Times New Roman"/>
          <w:sz w:val="27"/>
          <w:szCs w:val="27"/>
          <w:lang w:eastAsia="ru-RU"/>
        </w:rPr>
      </w:pPr>
    </w:p>
    <w:p w:rsidR="002303C7" w:rsidRPr="00FD4974" w:rsidRDefault="002303C7" w:rsidP="002E5C37">
      <w:pPr>
        <w:spacing w:after="0" w:line="240" w:lineRule="auto"/>
        <w:ind w:right="-5" w:firstLine="709"/>
        <w:jc w:val="both"/>
        <w:rPr>
          <w:rFonts w:ascii="Times New Roman" w:eastAsia="Times New Roman" w:hAnsi="Times New Roman" w:cs="Times New Roman"/>
          <w:sz w:val="27"/>
          <w:szCs w:val="27"/>
          <w:lang w:eastAsia="ru-RU"/>
        </w:rPr>
      </w:pPr>
      <w:r w:rsidRPr="00FD4974">
        <w:rPr>
          <w:rFonts w:ascii="Times New Roman" w:eastAsia="Times New Roman" w:hAnsi="Times New Roman" w:cs="Times New Roman"/>
          <w:sz w:val="27"/>
          <w:szCs w:val="27"/>
          <w:lang w:eastAsia="ru-RU"/>
        </w:rPr>
        <w:t>В соответствии со статьей 1 Федерального закона от 25.12.2008 № 273-ФЗ «О противодействии коррупции»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F09B3" w:rsidRPr="00FD4974" w:rsidRDefault="00DF09B3" w:rsidP="002E5C37">
      <w:pPr>
        <w:spacing w:after="0" w:line="240" w:lineRule="auto"/>
        <w:ind w:right="-5" w:firstLine="709"/>
        <w:jc w:val="both"/>
        <w:rPr>
          <w:rFonts w:ascii="Times New Roman" w:eastAsia="Times New Roman" w:hAnsi="Times New Roman" w:cs="Times New Roman"/>
          <w:sz w:val="27"/>
          <w:szCs w:val="27"/>
          <w:lang w:eastAsia="ru-RU"/>
        </w:rPr>
      </w:pPr>
      <w:r w:rsidRPr="00FD4974">
        <w:rPr>
          <w:rFonts w:ascii="Times New Roman" w:eastAsia="Times New Roman" w:hAnsi="Times New Roman" w:cs="Times New Roman"/>
          <w:sz w:val="27"/>
          <w:szCs w:val="27"/>
          <w:lang w:eastAsia="ru-RU"/>
        </w:rPr>
        <w:t>Указанным выше законом, а также законами о государственной гражданской службе, о муниципальной службе установлен прямой запрет на использование в целях, не связанных с исполнением должностных обязанностей, средств материально-технического, финансового и иного обеспечения, друго</w:t>
      </w:r>
      <w:r w:rsidR="002E5C37" w:rsidRPr="00FD4974">
        <w:rPr>
          <w:rFonts w:ascii="Times New Roman" w:eastAsia="Times New Roman" w:hAnsi="Times New Roman" w:cs="Times New Roman"/>
          <w:sz w:val="27"/>
          <w:szCs w:val="27"/>
          <w:lang w:eastAsia="ru-RU"/>
        </w:rPr>
        <w:t>го</w:t>
      </w:r>
      <w:r w:rsidRPr="00FD4974">
        <w:rPr>
          <w:rFonts w:ascii="Times New Roman" w:eastAsia="Times New Roman" w:hAnsi="Times New Roman" w:cs="Times New Roman"/>
          <w:sz w:val="27"/>
          <w:szCs w:val="27"/>
          <w:lang w:eastAsia="ru-RU"/>
        </w:rPr>
        <w:t xml:space="preserve"> муниципально</w:t>
      </w:r>
      <w:r w:rsidR="002E5C37" w:rsidRPr="00FD4974">
        <w:rPr>
          <w:rFonts w:ascii="Times New Roman" w:eastAsia="Times New Roman" w:hAnsi="Times New Roman" w:cs="Times New Roman"/>
          <w:sz w:val="27"/>
          <w:szCs w:val="27"/>
          <w:lang w:eastAsia="ru-RU"/>
        </w:rPr>
        <w:t>го</w:t>
      </w:r>
      <w:r w:rsidRPr="00FD4974">
        <w:rPr>
          <w:rFonts w:ascii="Times New Roman" w:eastAsia="Times New Roman" w:hAnsi="Times New Roman" w:cs="Times New Roman"/>
          <w:sz w:val="27"/>
          <w:szCs w:val="27"/>
          <w:lang w:eastAsia="ru-RU"/>
        </w:rPr>
        <w:t xml:space="preserve"> имуществ</w:t>
      </w:r>
      <w:r w:rsidR="002E5C37" w:rsidRPr="00FD4974">
        <w:rPr>
          <w:rFonts w:ascii="Times New Roman" w:eastAsia="Times New Roman" w:hAnsi="Times New Roman" w:cs="Times New Roman"/>
          <w:sz w:val="27"/>
          <w:szCs w:val="27"/>
          <w:lang w:eastAsia="ru-RU"/>
        </w:rPr>
        <w:t>а</w:t>
      </w:r>
      <w:r w:rsidRPr="00FD4974">
        <w:rPr>
          <w:rFonts w:ascii="Times New Roman" w:eastAsia="Times New Roman" w:hAnsi="Times New Roman" w:cs="Times New Roman"/>
          <w:sz w:val="27"/>
          <w:szCs w:val="27"/>
          <w:lang w:eastAsia="ru-RU"/>
        </w:rPr>
        <w:t>.</w:t>
      </w:r>
    </w:p>
    <w:p w:rsidR="002E5C37" w:rsidRPr="00FD4974" w:rsidRDefault="002E5C37" w:rsidP="002E5C37">
      <w:pPr>
        <w:spacing w:after="0" w:line="240" w:lineRule="auto"/>
        <w:ind w:right="-5" w:firstLine="709"/>
        <w:jc w:val="both"/>
        <w:rPr>
          <w:rFonts w:ascii="Times New Roman" w:hAnsi="Times New Roman" w:cs="Times New Roman"/>
          <w:sz w:val="27"/>
          <w:szCs w:val="27"/>
        </w:rPr>
      </w:pPr>
      <w:r w:rsidRPr="00FD4974">
        <w:rPr>
          <w:rFonts w:ascii="Times New Roman" w:eastAsia="Times New Roman" w:hAnsi="Times New Roman" w:cs="Times New Roman"/>
          <w:sz w:val="27"/>
          <w:szCs w:val="27"/>
          <w:lang w:eastAsia="ru-RU"/>
        </w:rPr>
        <w:t>Так, например, п</w:t>
      </w:r>
      <w:r w:rsidR="00DF09B3" w:rsidRPr="00FD4974">
        <w:rPr>
          <w:rFonts w:ascii="Times New Roman" w:eastAsia="Times New Roman" w:hAnsi="Times New Roman" w:cs="Times New Roman"/>
          <w:sz w:val="27"/>
          <w:szCs w:val="27"/>
          <w:lang w:eastAsia="ru-RU"/>
        </w:rPr>
        <w:t>о общему правилу при использовании автомобиля в служебных целях используется путевой лист, в котором отмечается время выезда из гаража, время возвращения, маршрут движения и километраж. Отсутствие данных о поездке, несовпадение с фактическим маршрутом движения в путевом листе может означать, что автомобиль используется не в служебных целях</w:t>
      </w:r>
      <w:r w:rsidRPr="00FD4974">
        <w:rPr>
          <w:rFonts w:ascii="Times New Roman" w:eastAsia="Times New Roman" w:hAnsi="Times New Roman" w:cs="Times New Roman"/>
          <w:sz w:val="27"/>
          <w:szCs w:val="27"/>
          <w:lang w:eastAsia="ru-RU"/>
        </w:rPr>
        <w:t>, что</w:t>
      </w:r>
      <w:r w:rsidRPr="00FD4974">
        <w:rPr>
          <w:rFonts w:ascii="Times New Roman" w:eastAsia="Times New Roman" w:hAnsi="Times New Roman" w:cs="Times New Roman"/>
          <w:sz w:val="27"/>
          <w:szCs w:val="27"/>
          <w:lang w:eastAsia="ru-RU"/>
        </w:rPr>
        <w:t xml:space="preserve"> прямо запрещено в силу Закона о противодействии коррупции</w:t>
      </w:r>
      <w:r w:rsidRPr="00FD4974">
        <w:rPr>
          <w:rFonts w:ascii="Times New Roman" w:eastAsia="Times New Roman" w:hAnsi="Times New Roman" w:cs="Times New Roman"/>
          <w:sz w:val="27"/>
          <w:szCs w:val="27"/>
          <w:lang w:eastAsia="ru-RU"/>
        </w:rPr>
        <w:t>, предусматривает административную ответственность по ст. 19.1 КоАП РФ - с</w:t>
      </w:r>
      <w:r w:rsidRPr="00FD4974">
        <w:rPr>
          <w:rFonts w:ascii="Times New Roman" w:hAnsi="Times New Roman" w:cs="Times New Roman"/>
          <w:sz w:val="27"/>
          <w:szCs w:val="27"/>
        </w:rPr>
        <w:t>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r w:rsidRPr="00FD4974">
        <w:rPr>
          <w:rFonts w:ascii="Times New Roman" w:hAnsi="Times New Roman" w:cs="Times New Roman"/>
          <w:sz w:val="27"/>
          <w:szCs w:val="27"/>
        </w:rPr>
        <w:t xml:space="preserve">. </w:t>
      </w:r>
    </w:p>
    <w:p w:rsidR="002303C7" w:rsidRPr="00FD4974" w:rsidRDefault="002303C7" w:rsidP="008F5494">
      <w:pPr>
        <w:spacing w:after="0" w:line="240" w:lineRule="auto"/>
        <w:ind w:right="-5" w:firstLine="709"/>
        <w:jc w:val="both"/>
        <w:rPr>
          <w:rFonts w:ascii="Times New Roman" w:hAnsi="Times New Roman" w:cs="Times New Roman"/>
          <w:sz w:val="27"/>
          <w:szCs w:val="27"/>
        </w:rPr>
      </w:pPr>
      <w:r w:rsidRPr="00FD4974">
        <w:rPr>
          <w:rFonts w:ascii="Times New Roman" w:hAnsi="Times New Roman" w:cs="Times New Roman"/>
          <w:sz w:val="27"/>
          <w:szCs w:val="27"/>
        </w:rPr>
        <w:t xml:space="preserve">Действующее административное законодательство </w:t>
      </w:r>
      <w:r w:rsidR="002E5C37" w:rsidRPr="00FD4974">
        <w:rPr>
          <w:rFonts w:ascii="Times New Roman" w:hAnsi="Times New Roman" w:cs="Times New Roman"/>
          <w:sz w:val="27"/>
          <w:szCs w:val="27"/>
        </w:rPr>
        <w:t xml:space="preserve">также </w:t>
      </w:r>
      <w:r w:rsidRPr="00FD4974">
        <w:rPr>
          <w:rFonts w:ascii="Times New Roman" w:hAnsi="Times New Roman" w:cs="Times New Roman"/>
          <w:sz w:val="27"/>
          <w:szCs w:val="27"/>
        </w:rPr>
        <w:t>предусматривает наступление административной ответственности в случае нарушения законодательства при распоряжении муниципальным имуществом.</w:t>
      </w:r>
    </w:p>
    <w:p w:rsidR="002303C7" w:rsidRPr="00FD4974" w:rsidRDefault="002303C7" w:rsidP="008F5494">
      <w:pPr>
        <w:spacing w:after="0" w:line="240" w:lineRule="auto"/>
        <w:ind w:right="-5" w:firstLine="709"/>
        <w:jc w:val="both"/>
        <w:rPr>
          <w:rFonts w:ascii="Times New Roman" w:hAnsi="Times New Roman" w:cs="Times New Roman"/>
          <w:sz w:val="27"/>
          <w:szCs w:val="27"/>
        </w:rPr>
      </w:pPr>
      <w:r w:rsidRPr="00FD4974">
        <w:rPr>
          <w:rFonts w:ascii="Times New Roman" w:hAnsi="Times New Roman" w:cs="Times New Roman"/>
          <w:sz w:val="27"/>
          <w:szCs w:val="27"/>
        </w:rPr>
        <w:t xml:space="preserve">Так, за </w:t>
      </w:r>
      <w:r w:rsidR="004225B5" w:rsidRPr="00FD4974">
        <w:rPr>
          <w:rFonts w:ascii="Times New Roman" w:hAnsi="Times New Roman" w:cs="Times New Roman"/>
          <w:sz w:val="27"/>
          <w:szCs w:val="27"/>
        </w:rPr>
        <w:t>н</w:t>
      </w:r>
      <w:r w:rsidR="004225B5" w:rsidRPr="00FD4974">
        <w:rPr>
          <w:rFonts w:ascii="Times New Roman" w:hAnsi="Times New Roman" w:cs="Times New Roman"/>
          <w:sz w:val="27"/>
          <w:szCs w:val="27"/>
        </w:rPr>
        <w:t>арушение муниципальным унитарным предприятием или муниципальным учреждением порядка согласования при совершении сделки по распоряжению муниципальным имуществом</w:t>
      </w:r>
      <w:r w:rsidRPr="00FD4974">
        <w:rPr>
          <w:rFonts w:ascii="Times New Roman" w:hAnsi="Times New Roman" w:cs="Times New Roman"/>
          <w:sz w:val="27"/>
          <w:szCs w:val="27"/>
        </w:rPr>
        <w:t xml:space="preserve"> наступает ответственность по статье 7.</w:t>
      </w:r>
      <w:r w:rsidR="004225B5" w:rsidRPr="00FD4974">
        <w:rPr>
          <w:rFonts w:ascii="Times New Roman" w:hAnsi="Times New Roman" w:cs="Times New Roman"/>
          <w:sz w:val="27"/>
          <w:szCs w:val="27"/>
        </w:rPr>
        <w:t>35</w:t>
      </w:r>
      <w:r w:rsidRPr="00FD4974">
        <w:rPr>
          <w:rFonts w:ascii="Times New Roman" w:hAnsi="Times New Roman" w:cs="Times New Roman"/>
          <w:sz w:val="27"/>
          <w:szCs w:val="27"/>
        </w:rPr>
        <w:t xml:space="preserve"> КоАП РФ.</w:t>
      </w:r>
    </w:p>
    <w:p w:rsidR="002E5C37" w:rsidRPr="00FD4974" w:rsidRDefault="002303C7" w:rsidP="008F5494">
      <w:pPr>
        <w:spacing w:after="0" w:line="240" w:lineRule="auto"/>
        <w:ind w:right="-5" w:firstLine="709"/>
        <w:jc w:val="both"/>
        <w:rPr>
          <w:rFonts w:ascii="Times New Roman" w:hAnsi="Times New Roman" w:cs="Times New Roman"/>
          <w:sz w:val="27"/>
          <w:szCs w:val="27"/>
        </w:rPr>
      </w:pPr>
      <w:r w:rsidRPr="00FD4974">
        <w:rPr>
          <w:rFonts w:ascii="Times New Roman" w:hAnsi="Times New Roman" w:cs="Times New Roman"/>
          <w:sz w:val="27"/>
          <w:szCs w:val="27"/>
        </w:rPr>
        <w:t xml:space="preserve">Прокурорскими проверками </w:t>
      </w:r>
      <w:r w:rsidR="004225B5" w:rsidRPr="00FD4974">
        <w:rPr>
          <w:rFonts w:ascii="Times New Roman" w:hAnsi="Times New Roman" w:cs="Times New Roman"/>
          <w:sz w:val="27"/>
          <w:szCs w:val="27"/>
        </w:rPr>
        <w:t>в 2024</w:t>
      </w:r>
      <w:r w:rsidR="002E5C37" w:rsidRPr="00FD4974">
        <w:rPr>
          <w:rFonts w:ascii="Times New Roman" w:hAnsi="Times New Roman" w:cs="Times New Roman"/>
          <w:sz w:val="27"/>
          <w:szCs w:val="27"/>
        </w:rPr>
        <w:t xml:space="preserve"> г., а также в истекшем периоде 2025 г. </w:t>
      </w:r>
      <w:r w:rsidRPr="00FD4974">
        <w:rPr>
          <w:rFonts w:ascii="Times New Roman" w:hAnsi="Times New Roman" w:cs="Times New Roman"/>
          <w:sz w:val="27"/>
          <w:szCs w:val="27"/>
        </w:rPr>
        <w:t>устанавливались факты незаконного использования муниципального имущества</w:t>
      </w:r>
      <w:r w:rsidR="002E5C37" w:rsidRPr="00FD4974">
        <w:rPr>
          <w:rFonts w:ascii="Times New Roman" w:hAnsi="Times New Roman" w:cs="Times New Roman"/>
          <w:sz w:val="27"/>
          <w:szCs w:val="27"/>
        </w:rPr>
        <w:t xml:space="preserve">, нарушения порядка муниципальным унитарным предприятием </w:t>
      </w:r>
      <w:r w:rsidR="002E5C37" w:rsidRPr="00FD4974">
        <w:rPr>
          <w:rFonts w:ascii="Times New Roman" w:hAnsi="Times New Roman" w:cs="Times New Roman"/>
          <w:sz w:val="27"/>
          <w:szCs w:val="27"/>
        </w:rPr>
        <w:t>порядка согласования при совершении сделки по распоряжению муниципальным имуществом</w:t>
      </w:r>
      <w:r w:rsidR="002E5C37" w:rsidRPr="00FD4974">
        <w:rPr>
          <w:rFonts w:ascii="Times New Roman" w:hAnsi="Times New Roman" w:cs="Times New Roman"/>
          <w:sz w:val="27"/>
          <w:szCs w:val="27"/>
        </w:rPr>
        <w:t>, виновные лица привлечены к административной ответственности.</w:t>
      </w:r>
    </w:p>
    <w:p w:rsidR="008F54FE" w:rsidRDefault="00FD4974" w:rsidP="002E5C37">
      <w:pPr>
        <w:spacing w:after="0" w:line="240" w:lineRule="auto"/>
        <w:ind w:firstLine="709"/>
        <w:rPr>
          <w:rFonts w:ascii="Times New Roman" w:hAnsi="Times New Roman" w:cs="Times New Roman"/>
          <w:sz w:val="27"/>
          <w:szCs w:val="27"/>
        </w:rPr>
      </w:pPr>
    </w:p>
    <w:p w:rsidR="00FD4974" w:rsidRPr="00FD4974" w:rsidRDefault="00FD4974" w:rsidP="002E5C37">
      <w:pPr>
        <w:spacing w:after="0" w:line="240" w:lineRule="auto"/>
        <w:ind w:firstLine="709"/>
        <w:rPr>
          <w:rFonts w:ascii="Times New Roman" w:hAnsi="Times New Roman" w:cs="Times New Roman"/>
          <w:sz w:val="27"/>
          <w:szCs w:val="27"/>
        </w:rPr>
      </w:pPr>
      <w:bookmarkStart w:id="0" w:name="_GoBack"/>
      <w:bookmarkEnd w:id="0"/>
    </w:p>
    <w:p w:rsidR="008F5494" w:rsidRPr="00FD4974" w:rsidRDefault="008F5494" w:rsidP="008F5494">
      <w:pPr>
        <w:spacing w:after="0" w:line="240" w:lineRule="exact"/>
        <w:rPr>
          <w:rFonts w:ascii="Times New Roman" w:hAnsi="Times New Roman" w:cs="Times New Roman"/>
          <w:sz w:val="27"/>
          <w:szCs w:val="27"/>
        </w:rPr>
      </w:pPr>
      <w:r w:rsidRPr="00FD4974">
        <w:rPr>
          <w:rFonts w:ascii="Times New Roman" w:hAnsi="Times New Roman" w:cs="Times New Roman"/>
          <w:sz w:val="27"/>
          <w:szCs w:val="27"/>
        </w:rPr>
        <w:t>Заместитель прокурора</w:t>
      </w:r>
    </w:p>
    <w:p w:rsidR="008F5494" w:rsidRPr="00FD4974" w:rsidRDefault="008F5494" w:rsidP="008F5494">
      <w:pPr>
        <w:spacing w:after="0" w:line="240" w:lineRule="exact"/>
        <w:rPr>
          <w:rFonts w:ascii="Times New Roman" w:hAnsi="Times New Roman" w:cs="Times New Roman"/>
          <w:sz w:val="27"/>
          <w:szCs w:val="27"/>
        </w:rPr>
      </w:pPr>
    </w:p>
    <w:p w:rsidR="008F5494" w:rsidRPr="00FD4974" w:rsidRDefault="008F5494" w:rsidP="008F5494">
      <w:pPr>
        <w:spacing w:after="0" w:line="240" w:lineRule="exact"/>
        <w:rPr>
          <w:rFonts w:ascii="Times New Roman" w:hAnsi="Times New Roman" w:cs="Times New Roman"/>
          <w:sz w:val="27"/>
          <w:szCs w:val="27"/>
        </w:rPr>
      </w:pPr>
      <w:r w:rsidRPr="00FD4974">
        <w:rPr>
          <w:rFonts w:ascii="Times New Roman" w:hAnsi="Times New Roman" w:cs="Times New Roman"/>
          <w:sz w:val="27"/>
          <w:szCs w:val="27"/>
        </w:rPr>
        <w:t>юрист 2 класса</w:t>
      </w:r>
      <w:r w:rsidRPr="00FD4974">
        <w:rPr>
          <w:rFonts w:ascii="Times New Roman" w:hAnsi="Times New Roman" w:cs="Times New Roman"/>
          <w:sz w:val="27"/>
          <w:szCs w:val="27"/>
        </w:rPr>
        <w:tab/>
      </w:r>
      <w:r w:rsidRPr="00FD4974">
        <w:rPr>
          <w:rFonts w:ascii="Times New Roman" w:hAnsi="Times New Roman" w:cs="Times New Roman"/>
          <w:sz w:val="27"/>
          <w:szCs w:val="27"/>
        </w:rPr>
        <w:tab/>
      </w:r>
      <w:r w:rsidRPr="00FD4974">
        <w:rPr>
          <w:rFonts w:ascii="Times New Roman" w:hAnsi="Times New Roman" w:cs="Times New Roman"/>
          <w:sz w:val="27"/>
          <w:szCs w:val="27"/>
        </w:rPr>
        <w:tab/>
      </w:r>
      <w:r w:rsidRPr="00FD4974">
        <w:rPr>
          <w:rFonts w:ascii="Times New Roman" w:hAnsi="Times New Roman" w:cs="Times New Roman"/>
          <w:sz w:val="27"/>
          <w:szCs w:val="27"/>
        </w:rPr>
        <w:tab/>
      </w:r>
      <w:r w:rsidRPr="00FD4974">
        <w:rPr>
          <w:rFonts w:ascii="Times New Roman" w:hAnsi="Times New Roman" w:cs="Times New Roman"/>
          <w:sz w:val="27"/>
          <w:szCs w:val="27"/>
        </w:rPr>
        <w:tab/>
      </w:r>
      <w:r w:rsidRPr="00FD4974">
        <w:rPr>
          <w:rFonts w:ascii="Times New Roman" w:hAnsi="Times New Roman" w:cs="Times New Roman"/>
          <w:sz w:val="27"/>
          <w:szCs w:val="27"/>
        </w:rPr>
        <w:tab/>
      </w:r>
      <w:r w:rsidRPr="00FD4974">
        <w:rPr>
          <w:rFonts w:ascii="Times New Roman" w:hAnsi="Times New Roman" w:cs="Times New Roman"/>
          <w:sz w:val="27"/>
          <w:szCs w:val="27"/>
        </w:rPr>
        <w:tab/>
      </w:r>
      <w:r w:rsidRPr="00FD4974">
        <w:rPr>
          <w:rFonts w:ascii="Times New Roman" w:hAnsi="Times New Roman" w:cs="Times New Roman"/>
          <w:sz w:val="27"/>
          <w:szCs w:val="27"/>
        </w:rPr>
        <w:tab/>
        <w:t xml:space="preserve">       М.С. Бизяева</w:t>
      </w:r>
    </w:p>
    <w:sectPr w:rsidR="008F5494" w:rsidRPr="00FD4974" w:rsidSect="00565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B4720"/>
    <w:multiLevelType w:val="multilevel"/>
    <w:tmpl w:val="DBFE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C7"/>
    <w:rsid w:val="0001506F"/>
    <w:rsid w:val="002303C7"/>
    <w:rsid w:val="002E5C37"/>
    <w:rsid w:val="004225B5"/>
    <w:rsid w:val="00565F38"/>
    <w:rsid w:val="008F5494"/>
    <w:rsid w:val="00A96027"/>
    <w:rsid w:val="00B35A60"/>
    <w:rsid w:val="00DF09B3"/>
    <w:rsid w:val="00FD4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5D8C"/>
  <w15:docId w15:val="{AB0CD8A0-FFFC-4A06-8AE3-BDFF1D90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5F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303C7"/>
  </w:style>
  <w:style w:type="character" w:customStyle="1" w:styleId="feeds-pagenavigationtooltip">
    <w:name w:val="feeds-page__navigation_tooltip"/>
    <w:basedOn w:val="a0"/>
    <w:rsid w:val="002303C7"/>
  </w:style>
  <w:style w:type="paragraph" w:styleId="a3">
    <w:name w:val="Normal (Web)"/>
    <w:basedOn w:val="a"/>
    <w:uiPriority w:val="99"/>
    <w:unhideWhenUsed/>
    <w:rsid w:val="002303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303C7"/>
    <w:rPr>
      <w:i/>
      <w:iCs/>
    </w:rPr>
  </w:style>
  <w:style w:type="paragraph" w:customStyle="1" w:styleId="a5">
    <w:name w:val="Знак"/>
    <w:aliases w:val="Знак Знак Знак,Знак Знак Знак Знак Знак Знак Знак,Знак Знак Знак Знак Знак Знак Знак Знак Знак,Обычный (веб)1,Знак Знак Знак Знак Знак Зна,Знак Знак1,Знак Знак Знак Знак Знак Знак Знак Знак,Знак Знак Знак1,Обычный (веб)1 Знак Знак Знак"/>
    <w:basedOn w:val="a"/>
    <w:uiPriority w:val="99"/>
    <w:rsid w:val="002E5C37"/>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48800">
      <w:bodyDiv w:val="1"/>
      <w:marLeft w:val="0"/>
      <w:marRight w:val="0"/>
      <w:marTop w:val="0"/>
      <w:marBottom w:val="0"/>
      <w:divBdr>
        <w:top w:val="none" w:sz="0" w:space="0" w:color="auto"/>
        <w:left w:val="none" w:sz="0" w:space="0" w:color="auto"/>
        <w:bottom w:val="none" w:sz="0" w:space="0" w:color="auto"/>
        <w:right w:val="none" w:sz="0" w:space="0" w:color="auto"/>
      </w:divBdr>
      <w:divsChild>
        <w:div w:id="882521011">
          <w:marLeft w:val="0"/>
          <w:marRight w:val="0"/>
          <w:marTop w:val="0"/>
          <w:marBottom w:val="0"/>
          <w:divBdr>
            <w:top w:val="none" w:sz="0" w:space="0" w:color="auto"/>
            <w:left w:val="none" w:sz="0" w:space="0" w:color="auto"/>
            <w:bottom w:val="none" w:sz="0" w:space="0" w:color="auto"/>
            <w:right w:val="none" w:sz="0" w:space="0" w:color="auto"/>
          </w:divBdr>
          <w:divsChild>
            <w:div w:id="1165778925">
              <w:marLeft w:val="0"/>
              <w:marRight w:val="0"/>
              <w:marTop w:val="0"/>
              <w:marBottom w:val="0"/>
              <w:divBdr>
                <w:top w:val="none" w:sz="0" w:space="0" w:color="auto"/>
                <w:left w:val="none" w:sz="0" w:space="0" w:color="auto"/>
                <w:bottom w:val="none" w:sz="0" w:space="0" w:color="auto"/>
                <w:right w:val="none" w:sz="0" w:space="0" w:color="auto"/>
              </w:divBdr>
            </w:div>
          </w:divsChild>
        </w:div>
        <w:div w:id="266697924">
          <w:marLeft w:val="0"/>
          <w:marRight w:val="0"/>
          <w:marTop w:val="0"/>
          <w:marBottom w:val="0"/>
          <w:divBdr>
            <w:top w:val="none" w:sz="0" w:space="0" w:color="auto"/>
            <w:left w:val="none" w:sz="0" w:space="0" w:color="auto"/>
            <w:bottom w:val="none" w:sz="0" w:space="0" w:color="auto"/>
            <w:right w:val="none" w:sz="0" w:space="0" w:color="auto"/>
          </w:divBdr>
          <w:divsChild>
            <w:div w:id="655376236">
              <w:marLeft w:val="0"/>
              <w:marRight w:val="0"/>
              <w:marTop w:val="0"/>
              <w:marBottom w:val="0"/>
              <w:divBdr>
                <w:top w:val="none" w:sz="0" w:space="0" w:color="auto"/>
                <w:left w:val="none" w:sz="0" w:space="0" w:color="auto"/>
                <w:bottom w:val="none" w:sz="0" w:space="0" w:color="auto"/>
                <w:right w:val="none" w:sz="0" w:space="0" w:color="auto"/>
              </w:divBdr>
              <w:divsChild>
                <w:div w:id="3169779">
                  <w:marLeft w:val="0"/>
                  <w:marRight w:val="0"/>
                  <w:marTop w:val="0"/>
                  <w:marBottom w:val="0"/>
                  <w:divBdr>
                    <w:top w:val="none" w:sz="0" w:space="0" w:color="auto"/>
                    <w:left w:val="none" w:sz="0" w:space="0" w:color="auto"/>
                    <w:bottom w:val="none" w:sz="0" w:space="0" w:color="auto"/>
                    <w:right w:val="none" w:sz="0" w:space="0" w:color="auto"/>
                  </w:divBdr>
                </w:div>
                <w:div w:id="1698002740">
                  <w:marLeft w:val="0"/>
                  <w:marRight w:val="0"/>
                  <w:marTop w:val="0"/>
                  <w:marBottom w:val="0"/>
                  <w:divBdr>
                    <w:top w:val="none" w:sz="0" w:space="0" w:color="auto"/>
                    <w:left w:val="none" w:sz="0" w:space="0" w:color="auto"/>
                    <w:bottom w:val="none" w:sz="0" w:space="0" w:color="auto"/>
                    <w:right w:val="none" w:sz="0" w:space="0" w:color="auto"/>
                  </w:divBdr>
                </w:div>
              </w:divsChild>
            </w:div>
            <w:div w:id="760755971">
              <w:marLeft w:val="0"/>
              <w:marRight w:val="0"/>
              <w:marTop w:val="0"/>
              <w:marBottom w:val="0"/>
              <w:divBdr>
                <w:top w:val="none" w:sz="0" w:space="0" w:color="auto"/>
                <w:left w:val="none" w:sz="0" w:space="0" w:color="auto"/>
                <w:bottom w:val="none" w:sz="0" w:space="0" w:color="auto"/>
                <w:right w:val="none" w:sz="0" w:space="0" w:color="auto"/>
              </w:divBdr>
              <w:divsChild>
                <w:div w:id="539439839">
                  <w:marLeft w:val="0"/>
                  <w:marRight w:val="0"/>
                  <w:marTop w:val="0"/>
                  <w:marBottom w:val="0"/>
                  <w:divBdr>
                    <w:top w:val="none" w:sz="0" w:space="0" w:color="auto"/>
                    <w:left w:val="none" w:sz="0" w:space="0" w:color="auto"/>
                    <w:bottom w:val="none" w:sz="0" w:space="0" w:color="auto"/>
                    <w:right w:val="none" w:sz="0" w:space="0" w:color="auto"/>
                  </w:divBdr>
                  <w:divsChild>
                    <w:div w:id="331378403">
                      <w:marLeft w:val="0"/>
                      <w:marRight w:val="0"/>
                      <w:marTop w:val="0"/>
                      <w:marBottom w:val="0"/>
                      <w:divBdr>
                        <w:top w:val="none" w:sz="0" w:space="0" w:color="auto"/>
                        <w:left w:val="none" w:sz="0" w:space="0" w:color="auto"/>
                        <w:bottom w:val="none" w:sz="0" w:space="0" w:color="auto"/>
                        <w:right w:val="none" w:sz="0" w:space="0" w:color="auto"/>
                      </w:divBdr>
                      <w:divsChild>
                        <w:div w:id="8231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44604">
      <w:bodyDiv w:val="1"/>
      <w:marLeft w:val="0"/>
      <w:marRight w:val="0"/>
      <w:marTop w:val="0"/>
      <w:marBottom w:val="0"/>
      <w:divBdr>
        <w:top w:val="none" w:sz="0" w:space="0" w:color="auto"/>
        <w:left w:val="none" w:sz="0" w:space="0" w:color="auto"/>
        <w:bottom w:val="none" w:sz="0" w:space="0" w:color="auto"/>
        <w:right w:val="none" w:sz="0" w:space="0" w:color="auto"/>
      </w:divBdr>
    </w:div>
    <w:div w:id="186130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Biziaeva.M.S</dc:creator>
  <cp:lastModifiedBy>Бизяева Мария Сергеевна</cp:lastModifiedBy>
  <cp:revision>3</cp:revision>
  <dcterms:created xsi:type="dcterms:W3CDTF">2025-03-27T12:25:00Z</dcterms:created>
  <dcterms:modified xsi:type="dcterms:W3CDTF">2025-03-27T12:26:00Z</dcterms:modified>
</cp:coreProperties>
</file>